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872D7" w14:textId="369242DC" w:rsidR="00E4164D" w:rsidRDefault="00E4164D" w:rsidP="00E416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5121C581" w14:textId="0205F36E" w:rsidR="00064B3F" w:rsidRPr="00064B3F" w:rsidRDefault="00064B3F" w:rsidP="00064B3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3F">
        <w:rPr>
          <w:rFonts w:ascii="Times New Roman" w:hAnsi="Times New Roman" w:cs="Times New Roman"/>
          <w:sz w:val="28"/>
          <w:szCs w:val="28"/>
        </w:rPr>
        <w:t xml:space="preserve">Главное управление юстиции </w:t>
      </w:r>
      <w:r>
        <w:rPr>
          <w:rFonts w:ascii="Times New Roman" w:hAnsi="Times New Roman" w:cs="Times New Roman"/>
          <w:sz w:val="28"/>
          <w:szCs w:val="28"/>
        </w:rPr>
        <w:t>Брестского</w:t>
      </w:r>
      <w:r w:rsidRPr="00064B3F">
        <w:rPr>
          <w:rFonts w:ascii="Times New Roman" w:hAnsi="Times New Roman" w:cs="Times New Roman"/>
          <w:sz w:val="28"/>
          <w:szCs w:val="28"/>
        </w:rPr>
        <w:t xml:space="preserve"> областного исполнительного комитета (далее — главное управление юстиции) осуществляет обязательную юридическую экспертизу в отношении нормативных правовых актов местных Советов депутатов, исполнительных и распорядительных органов базового </w:t>
      </w:r>
      <w:r w:rsidR="00A60EDF">
        <w:rPr>
          <w:rFonts w:ascii="Times New Roman" w:hAnsi="Times New Roman" w:cs="Times New Roman"/>
          <w:sz w:val="28"/>
          <w:szCs w:val="28"/>
        </w:rPr>
        <w:t xml:space="preserve">территориального </w:t>
      </w:r>
      <w:r w:rsidRPr="00064B3F">
        <w:rPr>
          <w:rFonts w:ascii="Times New Roman" w:hAnsi="Times New Roman" w:cs="Times New Roman"/>
          <w:sz w:val="28"/>
          <w:szCs w:val="28"/>
        </w:rPr>
        <w:t xml:space="preserve">уровня </w:t>
      </w:r>
      <w:r>
        <w:rPr>
          <w:rFonts w:ascii="Times New Roman" w:hAnsi="Times New Roman" w:cs="Times New Roman"/>
          <w:sz w:val="28"/>
          <w:szCs w:val="28"/>
        </w:rPr>
        <w:t>Брестской</w:t>
      </w:r>
      <w:r w:rsidRPr="00064B3F">
        <w:rPr>
          <w:rFonts w:ascii="Times New Roman" w:hAnsi="Times New Roman" w:cs="Times New Roman"/>
          <w:sz w:val="28"/>
          <w:szCs w:val="28"/>
        </w:rPr>
        <w:t xml:space="preserve"> области в целях реализации конституционного принципа защиты прав, свобод и законных интересов, а также обеспечения единства правового пространства.</w:t>
      </w:r>
    </w:p>
    <w:p w14:paraId="68A8920A" w14:textId="3FB0D0E4" w:rsidR="00064B3F" w:rsidRPr="00064B3F" w:rsidRDefault="00064B3F" w:rsidP="00064B3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3F">
        <w:rPr>
          <w:rFonts w:ascii="Times New Roman" w:hAnsi="Times New Roman" w:cs="Times New Roman"/>
          <w:sz w:val="28"/>
          <w:szCs w:val="28"/>
        </w:rPr>
        <w:t>Не подлежат обязательной юридической экспертизе, проводимой главным управлением юстиции, нормативные правовые акты, содержащие государственные секреты или иные охраняемые законодательством сведения, технические нормативные правовые акты, иные нормативные правовые акты в случаях, предусмотренных законодательными актами, а также ненормативные правовые акты и локальные акты.</w:t>
      </w:r>
    </w:p>
    <w:p w14:paraId="571B66D4" w14:textId="7D4A9EB4" w:rsidR="00064B3F" w:rsidRPr="00064B3F" w:rsidRDefault="00064B3F" w:rsidP="00064B3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3F">
        <w:rPr>
          <w:rFonts w:ascii="Times New Roman" w:hAnsi="Times New Roman" w:cs="Times New Roman"/>
          <w:sz w:val="28"/>
          <w:szCs w:val="28"/>
        </w:rPr>
        <w:t xml:space="preserve">К ненормативным правовым актам относятся: </w:t>
      </w:r>
    </w:p>
    <w:p w14:paraId="56CCCF82" w14:textId="77777777" w:rsidR="00064B3F" w:rsidRPr="00064B3F" w:rsidRDefault="00064B3F" w:rsidP="00064B3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3F">
        <w:rPr>
          <w:rFonts w:ascii="Times New Roman" w:hAnsi="Times New Roman" w:cs="Times New Roman"/>
          <w:sz w:val="28"/>
          <w:szCs w:val="28"/>
        </w:rPr>
        <w:t>правовые акты распорядительного и (или) организационного характера, принимаемые в соответствии с Избирательным кодексом Республики Беларусь;</w:t>
      </w:r>
    </w:p>
    <w:p w14:paraId="0A41957B" w14:textId="77777777" w:rsidR="00064B3F" w:rsidRPr="00064B3F" w:rsidRDefault="00064B3F" w:rsidP="00064B3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3F">
        <w:rPr>
          <w:rFonts w:ascii="Times New Roman" w:hAnsi="Times New Roman" w:cs="Times New Roman"/>
          <w:sz w:val="28"/>
          <w:szCs w:val="28"/>
        </w:rPr>
        <w:t>правовые акты об одобрении проектов международной технической помощи, о предоставлении безвозмездной (спонсорской) помощи конкретным гражданам и юридическим лицам;</w:t>
      </w:r>
    </w:p>
    <w:p w14:paraId="39A7F9A7" w14:textId="2BABBC50" w:rsidR="00064B3F" w:rsidRPr="00064B3F" w:rsidRDefault="00064B3F" w:rsidP="00064B3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3F">
        <w:rPr>
          <w:rFonts w:ascii="Times New Roman" w:hAnsi="Times New Roman" w:cs="Times New Roman"/>
          <w:sz w:val="28"/>
          <w:szCs w:val="28"/>
        </w:rPr>
        <w:t>иные правовые акты, обладающие признаками ненормативного правового акта (не содержа</w:t>
      </w:r>
      <w:r w:rsidR="00286810">
        <w:rPr>
          <w:rFonts w:ascii="Times New Roman" w:hAnsi="Times New Roman" w:cs="Times New Roman"/>
          <w:sz w:val="28"/>
          <w:szCs w:val="28"/>
        </w:rPr>
        <w:t>щие</w:t>
      </w:r>
      <w:r w:rsidRPr="00064B3F">
        <w:rPr>
          <w:rFonts w:ascii="Times New Roman" w:hAnsi="Times New Roman" w:cs="Times New Roman"/>
          <w:sz w:val="28"/>
          <w:szCs w:val="28"/>
        </w:rPr>
        <w:t xml:space="preserve"> норм права и в целях применения действующих норм права устанавливаю</w:t>
      </w:r>
      <w:r w:rsidR="00286810">
        <w:rPr>
          <w:rFonts w:ascii="Times New Roman" w:hAnsi="Times New Roman" w:cs="Times New Roman"/>
          <w:sz w:val="28"/>
          <w:szCs w:val="28"/>
        </w:rPr>
        <w:t>щие</w:t>
      </w:r>
      <w:r w:rsidRPr="00064B3F">
        <w:rPr>
          <w:rFonts w:ascii="Times New Roman" w:hAnsi="Times New Roman" w:cs="Times New Roman"/>
          <w:sz w:val="28"/>
          <w:szCs w:val="28"/>
        </w:rPr>
        <w:t xml:space="preserve"> обязательные предписания распорядительного и (или) организационного характера, в том числе в отношении индивидуально определенных лиц (изменя</w:t>
      </w:r>
      <w:r w:rsidR="00286810">
        <w:rPr>
          <w:rFonts w:ascii="Times New Roman" w:hAnsi="Times New Roman" w:cs="Times New Roman"/>
          <w:sz w:val="28"/>
          <w:szCs w:val="28"/>
        </w:rPr>
        <w:t>ющие</w:t>
      </w:r>
      <w:r w:rsidRPr="00064B3F">
        <w:rPr>
          <w:rFonts w:ascii="Times New Roman" w:hAnsi="Times New Roman" w:cs="Times New Roman"/>
          <w:sz w:val="28"/>
          <w:szCs w:val="28"/>
        </w:rPr>
        <w:t xml:space="preserve"> или прекраща</w:t>
      </w:r>
      <w:r w:rsidR="00286810">
        <w:rPr>
          <w:rFonts w:ascii="Times New Roman" w:hAnsi="Times New Roman" w:cs="Times New Roman"/>
          <w:sz w:val="28"/>
          <w:szCs w:val="28"/>
        </w:rPr>
        <w:t>ющие</w:t>
      </w:r>
      <w:r w:rsidRPr="00064B3F">
        <w:rPr>
          <w:rFonts w:ascii="Times New Roman" w:hAnsi="Times New Roman" w:cs="Times New Roman"/>
          <w:sz w:val="28"/>
          <w:szCs w:val="28"/>
        </w:rPr>
        <w:t xml:space="preserve"> действие этих предписаний), и (или) рассчитан</w:t>
      </w:r>
      <w:r w:rsidR="00286810">
        <w:rPr>
          <w:rFonts w:ascii="Times New Roman" w:hAnsi="Times New Roman" w:cs="Times New Roman"/>
          <w:sz w:val="28"/>
          <w:szCs w:val="28"/>
        </w:rPr>
        <w:t>н</w:t>
      </w:r>
      <w:r w:rsidRPr="00064B3F">
        <w:rPr>
          <w:rFonts w:ascii="Times New Roman" w:hAnsi="Times New Roman" w:cs="Times New Roman"/>
          <w:sz w:val="28"/>
          <w:szCs w:val="28"/>
        </w:rPr>
        <w:t>ы</w:t>
      </w:r>
      <w:r w:rsidR="00286810">
        <w:rPr>
          <w:rFonts w:ascii="Times New Roman" w:hAnsi="Times New Roman" w:cs="Times New Roman"/>
          <w:sz w:val="28"/>
          <w:szCs w:val="28"/>
        </w:rPr>
        <w:t>е</w:t>
      </w:r>
      <w:r w:rsidRPr="00064B3F">
        <w:rPr>
          <w:rFonts w:ascii="Times New Roman" w:hAnsi="Times New Roman" w:cs="Times New Roman"/>
          <w:sz w:val="28"/>
          <w:szCs w:val="28"/>
        </w:rPr>
        <w:t xml:space="preserve"> на однократное применение).</w:t>
      </w:r>
    </w:p>
    <w:p w14:paraId="68023125" w14:textId="53AAB61C" w:rsidR="00064B3F" w:rsidRPr="00064B3F" w:rsidRDefault="00064B3F" w:rsidP="00064B3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3F">
        <w:rPr>
          <w:rFonts w:ascii="Times New Roman" w:hAnsi="Times New Roman" w:cs="Times New Roman"/>
          <w:sz w:val="28"/>
          <w:szCs w:val="28"/>
        </w:rPr>
        <w:t xml:space="preserve">К локальным актам относятся: </w:t>
      </w:r>
    </w:p>
    <w:p w14:paraId="37243D4C" w14:textId="227662CE" w:rsidR="00064B3F" w:rsidRPr="00064B3F" w:rsidRDefault="00064B3F" w:rsidP="00064B3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3F">
        <w:rPr>
          <w:rFonts w:ascii="Times New Roman" w:hAnsi="Times New Roman" w:cs="Times New Roman"/>
          <w:sz w:val="28"/>
          <w:szCs w:val="28"/>
        </w:rPr>
        <w:t xml:space="preserve">акты, действие которых ограничивается нормотворческим органом (его территориальными органами), подчиненными ему (входящими в его состав, систему) организациями, в том числе в случаях, </w:t>
      </w:r>
      <w:r w:rsidR="00D72733"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064B3F">
        <w:rPr>
          <w:rFonts w:ascii="Times New Roman" w:hAnsi="Times New Roman" w:cs="Times New Roman"/>
          <w:sz w:val="28"/>
          <w:szCs w:val="28"/>
        </w:rPr>
        <w:t>территориальные органы, подчиненные ему (входящие в его состав, систему) организации не определены непосредственно в текстах таких актов;</w:t>
      </w:r>
    </w:p>
    <w:p w14:paraId="045052D2" w14:textId="77777777" w:rsidR="00064B3F" w:rsidRPr="00064B3F" w:rsidRDefault="00064B3F" w:rsidP="00064B3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3F">
        <w:rPr>
          <w:rFonts w:ascii="Times New Roman" w:hAnsi="Times New Roman" w:cs="Times New Roman"/>
          <w:sz w:val="28"/>
          <w:szCs w:val="28"/>
        </w:rPr>
        <w:t xml:space="preserve">акты, распространяющие свое действие исключительно на работников нормотворческого органа (его территориальных органов), подчиненных ему (входящих в его состав, систему) организаций, а также на лиц, проходящих службу (воинскую службу) в этих органах и организациях, в том числе в </w:t>
      </w:r>
      <w:r w:rsidRPr="00064B3F">
        <w:rPr>
          <w:rFonts w:ascii="Times New Roman" w:hAnsi="Times New Roman" w:cs="Times New Roman"/>
          <w:sz w:val="28"/>
          <w:szCs w:val="28"/>
        </w:rPr>
        <w:lastRenderedPageBreak/>
        <w:t>случаях, если эти работники и лица индивидуально не определены в текстах таких актов;</w:t>
      </w:r>
    </w:p>
    <w:p w14:paraId="1885FD56" w14:textId="77777777" w:rsidR="00064B3F" w:rsidRPr="00064B3F" w:rsidRDefault="00064B3F" w:rsidP="00064B3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3F">
        <w:rPr>
          <w:rFonts w:ascii="Times New Roman" w:hAnsi="Times New Roman" w:cs="Times New Roman"/>
          <w:sz w:val="28"/>
          <w:szCs w:val="28"/>
        </w:rPr>
        <w:t>акты, предусматривающие создание и (или) определяющие порядок деятельности структурных подразделений, комиссий и иных формирований нормотворческого органа (его территориальных органов), подчиненных ему (входящих в его состав, систему) организаций;</w:t>
      </w:r>
    </w:p>
    <w:p w14:paraId="675484D0" w14:textId="77777777" w:rsidR="00064B3F" w:rsidRPr="00064B3F" w:rsidRDefault="00064B3F" w:rsidP="00064B3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3F">
        <w:rPr>
          <w:rFonts w:ascii="Times New Roman" w:hAnsi="Times New Roman" w:cs="Times New Roman"/>
          <w:sz w:val="28"/>
          <w:szCs w:val="28"/>
        </w:rPr>
        <w:t>акты, обладающие вышеуказанными признаками, однако подлежащие в соответствии с законодательством совместному принятию либо согласованию с государственным органом, реализующим государственную политику в определенной сфере общественных отношений;</w:t>
      </w:r>
    </w:p>
    <w:p w14:paraId="0673CCE9" w14:textId="054D4615" w:rsidR="00064B3F" w:rsidRPr="00064B3F" w:rsidRDefault="00064B3F" w:rsidP="00064B3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3F">
        <w:rPr>
          <w:rFonts w:ascii="Times New Roman" w:hAnsi="Times New Roman" w:cs="Times New Roman"/>
          <w:sz w:val="28"/>
          <w:szCs w:val="28"/>
        </w:rPr>
        <w:t>иные акты, обладающие признаками локальных актов (устанавливающи</w:t>
      </w:r>
      <w:r w:rsidR="00D72733">
        <w:rPr>
          <w:rFonts w:ascii="Times New Roman" w:hAnsi="Times New Roman" w:cs="Times New Roman"/>
          <w:sz w:val="28"/>
          <w:szCs w:val="28"/>
        </w:rPr>
        <w:t>е</w:t>
      </w:r>
      <w:r w:rsidRPr="00064B3F">
        <w:rPr>
          <w:rFonts w:ascii="Times New Roman" w:hAnsi="Times New Roman" w:cs="Times New Roman"/>
          <w:sz w:val="28"/>
          <w:szCs w:val="28"/>
        </w:rPr>
        <w:t xml:space="preserve"> обязательные правила поведения в целях регулирования вопросов организации внутренней деятельности данного нормотворческого органа (его территориальных органов), подчиненных ему (входящих в его состав, систему) организаций).</w:t>
      </w:r>
    </w:p>
    <w:p w14:paraId="776E3268" w14:textId="61BF3982" w:rsidR="00AA244D" w:rsidRPr="00064B3F" w:rsidRDefault="00064B3F" w:rsidP="00064B3F">
      <w:pPr>
        <w:jc w:val="both"/>
        <w:rPr>
          <w:rFonts w:ascii="Times New Roman" w:hAnsi="Times New Roman" w:cs="Times New Roman"/>
          <w:sz w:val="28"/>
          <w:szCs w:val="28"/>
        </w:rPr>
      </w:pPr>
      <w:r w:rsidRPr="00064B3F">
        <w:rPr>
          <w:rFonts w:ascii="Times New Roman" w:hAnsi="Times New Roman" w:cs="Times New Roman"/>
          <w:sz w:val="28"/>
          <w:szCs w:val="28"/>
        </w:rPr>
        <w:t>При этом действие локальных актов не должно затрагивать права, свободы и обязанности иных граждан</w:t>
      </w:r>
      <w:r w:rsidR="00D72733">
        <w:rPr>
          <w:rFonts w:ascii="Times New Roman" w:hAnsi="Times New Roman" w:cs="Times New Roman"/>
          <w:sz w:val="28"/>
          <w:szCs w:val="28"/>
        </w:rPr>
        <w:t>, включая индивидуальных предпринимателей,</w:t>
      </w:r>
      <w:r w:rsidRPr="00064B3F">
        <w:rPr>
          <w:rFonts w:ascii="Times New Roman" w:hAnsi="Times New Roman" w:cs="Times New Roman"/>
          <w:sz w:val="28"/>
          <w:szCs w:val="28"/>
        </w:rPr>
        <w:t xml:space="preserve"> </w:t>
      </w:r>
      <w:r w:rsidR="00D72733">
        <w:rPr>
          <w:rFonts w:ascii="Times New Roman" w:hAnsi="Times New Roman" w:cs="Times New Roman"/>
          <w:sz w:val="28"/>
          <w:szCs w:val="28"/>
        </w:rPr>
        <w:t xml:space="preserve">а также иных </w:t>
      </w:r>
      <w:r w:rsidRPr="00064B3F">
        <w:rPr>
          <w:rFonts w:ascii="Times New Roman" w:hAnsi="Times New Roman" w:cs="Times New Roman"/>
          <w:sz w:val="28"/>
          <w:szCs w:val="28"/>
        </w:rPr>
        <w:t>юридических лиц.</w:t>
      </w:r>
    </w:p>
    <w:sectPr w:rsidR="00AA244D" w:rsidRPr="00064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3F"/>
    <w:rsid w:val="00064B3F"/>
    <w:rsid w:val="00286810"/>
    <w:rsid w:val="00614286"/>
    <w:rsid w:val="00A60EDF"/>
    <w:rsid w:val="00AA244D"/>
    <w:rsid w:val="00D72733"/>
    <w:rsid w:val="00E4164D"/>
    <w:rsid w:val="00EA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2346F"/>
  <w15:chartTrackingRefBased/>
  <w15:docId w15:val="{FEB6A7AA-809D-432B-A3B7-9E59628D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Ю. Круликовская</dc:creator>
  <cp:keywords/>
  <dc:description/>
  <cp:lastModifiedBy>Евгения Ю. Круликовская</cp:lastModifiedBy>
  <cp:revision>6</cp:revision>
  <cp:lastPrinted>2025-04-24T08:55:00Z</cp:lastPrinted>
  <dcterms:created xsi:type="dcterms:W3CDTF">2025-04-24T08:17:00Z</dcterms:created>
  <dcterms:modified xsi:type="dcterms:W3CDTF">2025-04-24T09:01:00Z</dcterms:modified>
</cp:coreProperties>
</file>