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0D5" w:rsidRPr="001900D5" w:rsidRDefault="001900D5" w:rsidP="001900D5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proofErr w:type="spellStart"/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1900D5">
        <w:rPr>
          <w:rFonts w:ascii="Times New Roman" w:hAnsi="Times New Roman" w:cs="Times New Roman"/>
          <w:sz w:val="28"/>
          <w:szCs w:val="28"/>
        </w:rPr>
        <w:br/>
        <w:t>Зарегистрировано в Национальном реестре правовых актов</w:t>
      </w:r>
    </w:p>
    <w:p w:rsidR="001900D5" w:rsidRPr="001900D5" w:rsidRDefault="001900D5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Республики Беларусь 6 ноября 2020 г. N 8/36030</w:t>
      </w:r>
    </w:p>
    <w:p w:rsidR="001900D5" w:rsidRPr="001900D5" w:rsidRDefault="001900D5">
      <w:pPr>
        <w:pStyle w:val="ConsPlusNormal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900D5" w:rsidRPr="001900D5" w:rsidRDefault="00190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ПОСТАНОВЛЕНИЕ МИНИСТЕРСТВА ЮСТИЦИИ РЕСПУБЛИКИ БЕЛАРУСЬ</w:t>
      </w:r>
    </w:p>
    <w:p w:rsidR="001900D5" w:rsidRPr="001900D5" w:rsidRDefault="00190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30 октября 2020 г. N 153-1</w:t>
      </w:r>
    </w:p>
    <w:p w:rsidR="001900D5" w:rsidRPr="001900D5" w:rsidRDefault="00190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900D5" w:rsidRPr="001900D5" w:rsidRDefault="001900D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ОБ ИНФОРМАЦИИ О ДЕЯТЕЛЬНОСТИ ОБЩЕСТВЕННЫХ ОБЪЕДИНЕНИЙ И ФОНДОВ</w:t>
      </w:r>
    </w:p>
    <w:p w:rsidR="001900D5" w:rsidRPr="001900D5" w:rsidRDefault="001900D5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1900D5" w:rsidRPr="001900D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900D5" w:rsidRPr="001900D5" w:rsidRDefault="001900D5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00D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5" w:history="1">
              <w:r w:rsidRPr="001900D5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постановления</w:t>
              </w:r>
            </w:hyperlink>
            <w:r w:rsidRPr="001900D5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Минюста от 07.12.2021 N 209)</w:t>
            </w:r>
          </w:p>
        </w:tc>
      </w:tr>
    </w:tbl>
    <w:p w:rsidR="001900D5" w:rsidRPr="001900D5" w:rsidRDefault="001900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00D5" w:rsidRPr="001900D5" w:rsidRDefault="00190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hyperlink r:id="rId6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статьи 9-2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30 июня 2014 г. N 165-З "О мерах по предотвращению легализации доходов, полученных преступным путем, финансирования террористической деятельности и финансирования распространения оружия массового поражения" Министерство юстиции Республики Беларусь ПОСТАНОВЛЯЕТ: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1. Установить, что: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3"/>
      <w:bookmarkEnd w:id="1"/>
      <w:r w:rsidRPr="001900D5">
        <w:rPr>
          <w:rFonts w:ascii="Times New Roman" w:hAnsi="Times New Roman" w:cs="Times New Roman"/>
          <w:sz w:val="28"/>
          <w:szCs w:val="28"/>
        </w:rPr>
        <w:t>1.1. общественные объединения и фонды ежегодно до 1 марта доводят до всеобщего сведения путем размещения в средствах массовой информации или на своих официальных сайтах в глобальной компьютерной сети Интернет (при их наличии) либо путем направления по месту государственной регистрации в Министерство юстиции, главные управления юстиции областных, Минского городского исполнительных комитетов (далее - орган юстиции) для последующего размещения на официальном сайте соответствующего органа юстиции в глобальной компьютерной сети Интернет информацию (отчетность) о: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своей деятельности;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поступлении и расходовании денежных средств и иного имущества;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6"/>
      <w:bookmarkEnd w:id="2"/>
      <w:r w:rsidRPr="001900D5">
        <w:rPr>
          <w:rFonts w:ascii="Times New Roman" w:hAnsi="Times New Roman" w:cs="Times New Roman"/>
          <w:sz w:val="28"/>
          <w:szCs w:val="28"/>
        </w:rPr>
        <w:t>1.2. для общественных объединений: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1.2.1. отчетность об их деятельности содержит сведения о: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продолжении деятельности общественного объединения с указанием места нахождения руководящего органа;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численности общественного объединения, его организационных структур;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мероприятиях, проведенных общественным объединением за год, с </w:t>
      </w:r>
      <w:r w:rsidRPr="001900D5">
        <w:rPr>
          <w:rFonts w:ascii="Times New Roman" w:hAnsi="Times New Roman" w:cs="Times New Roman"/>
          <w:sz w:val="28"/>
          <w:szCs w:val="28"/>
        </w:rPr>
        <w:lastRenderedPageBreak/>
        <w:t xml:space="preserve">указанием их целей и содержания, участников, в том числе журналистов, </w:t>
      </w:r>
      <w:proofErr w:type="spellStart"/>
      <w:r w:rsidRPr="001900D5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1900D5">
        <w:rPr>
          <w:rFonts w:ascii="Times New Roman" w:hAnsi="Times New Roman" w:cs="Times New Roman"/>
          <w:sz w:val="28"/>
          <w:szCs w:val="28"/>
        </w:rPr>
        <w:t>, модераторов сообществ в социальных сетях;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7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1.2.2. информация о поступлении денежных средств и иного имущества содержит сведения о (об):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общей сумме поступивших денежных средств и иного имущества;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вступительных и членских взносах (если их уплата предусмотрена уставом общественного объединения);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поступлениях от проводимых в уставных целях лекций, выставок, спортивных и других мероприятий;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доходах от предпринимательской деятельности, осуществляемой в порядке, установленном </w:t>
      </w:r>
      <w:hyperlink r:id="rId8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частью третьей статьи 20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Закона Республики Беларусь от 4 октября 1994 г. N 3254-XII "Об общественных объединениях";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добровольных пожертвованиях;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поступлениях от иностранных и международных организаций с указанием сведений об этих организациях, а также сумм денежных средств и конкретного имущества;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поступлениях, полученных в качестве безвозмездной (спонсорской) помощи;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0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иных поступлениях;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1.2.3. информация о расходовании денежных средств и иного имущества содержит сведения о (об):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общей сумме расходов денежных средств и иного имущества;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численности работников общественного объединения, размерах оплаты их труда;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расходах на материально-техническое обеспечение;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использовании денежных средств и иного имущества (с указанием сумм и мероприятий), поступивших: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в качестве вступительных и членских взносов;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3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lastRenderedPageBreak/>
        <w:t>от проводимых лекций, выставок, спортивных и других мероприятий;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4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в качестве доходов от предпринимательской деятельности;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5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в качестве добровольных пожертвований;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6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от иностранных и международных организаций;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7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в качестве безвозмездной (спонсорской) помощи;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8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из иных источников;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9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4"/>
      <w:bookmarkEnd w:id="3"/>
      <w:r w:rsidRPr="001900D5">
        <w:rPr>
          <w:rFonts w:ascii="Times New Roman" w:hAnsi="Times New Roman" w:cs="Times New Roman"/>
          <w:sz w:val="28"/>
          <w:szCs w:val="28"/>
        </w:rPr>
        <w:t>1.3. для фондов: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1.3.1. отчетность об их деятельности содержит сведения о: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продолжении деятельности фонда с указанием места нахождения руководящего органа;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мероприятиях, проведенных фондом за год, с указанием их целей и содержания, участников, в том числе журналистов, </w:t>
      </w:r>
      <w:proofErr w:type="spellStart"/>
      <w:r w:rsidRPr="001900D5">
        <w:rPr>
          <w:rFonts w:ascii="Times New Roman" w:hAnsi="Times New Roman" w:cs="Times New Roman"/>
          <w:sz w:val="28"/>
          <w:szCs w:val="28"/>
        </w:rPr>
        <w:t>блогеров</w:t>
      </w:r>
      <w:proofErr w:type="spellEnd"/>
      <w:r w:rsidRPr="001900D5">
        <w:rPr>
          <w:rFonts w:ascii="Times New Roman" w:hAnsi="Times New Roman" w:cs="Times New Roman"/>
          <w:sz w:val="28"/>
          <w:szCs w:val="28"/>
        </w:rPr>
        <w:t>, модераторов сообществ в социальных сетях;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количестве учредителей фонда;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1.3.2. информация о поступлении денежных средств и иного имущества содержит сведения о стоимости имущества фонда, в том числе: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имуществе, переданном учредителями (учредителем) фонда;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поступлениях от проводимых мероприятий;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1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доходах, полученных от осуществляемой в соответствии с уставом фонда предпринимательской деятельности;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поступлениях от иностранных и международных организаций с указанием сведений об этих организациях, а также сумм денежных средств и конкретного имущества;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2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добровольных пожертвованиях;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3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lastRenderedPageBreak/>
        <w:t>поступлениях, полученных в качестве безвозмездной (спонсорской) помощи;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4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иных поступлениях;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1.3.3. информация о расходовании денежных средств и иного имущества содержит сведения о (об):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общей сумме расходов денежных средств и иного имущества;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численности работников фонда, размерах оплаты их труда;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расходах на материально-техническое обеспечение;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количестве унитарных предприятий, хозяйственных обществ, созданных фондом для осуществления предпринимательской деятельности, в том числе об участии фонда в таких юридических лицах;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использовании денежных средств и иного имущества (с указанием сумм и мероприятий), поступивших: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в качестве имущества, переданного учредителями (учредителем) фонда;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8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от проводимых мероприятий;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29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в качестве доходов от предпринимательской деятельности;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0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в качестве добровольных пожертвований;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1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от иностранных и международных организаций;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2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в качестве безвозмездной (спонсорской) помощи;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3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из иных источников;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4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95"/>
      <w:bookmarkEnd w:id="4"/>
      <w:r w:rsidRPr="001900D5">
        <w:rPr>
          <w:rFonts w:ascii="Times New Roman" w:hAnsi="Times New Roman" w:cs="Times New Roman"/>
          <w:sz w:val="28"/>
          <w:szCs w:val="28"/>
        </w:rPr>
        <w:t xml:space="preserve">1.4. в случае, если информация (отчетность), указанная в </w:t>
      </w:r>
      <w:hyperlink w:anchor="P13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подпункте 1.1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настоящего пункта, предоставляется в орган юстиции, она: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должна содержать только сведения, указанные в </w:t>
      </w:r>
      <w:hyperlink w:anchor="P16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подпунктах 1.2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</w:t>
      </w:r>
      <w:r w:rsidRPr="001900D5">
        <w:rPr>
          <w:rFonts w:ascii="Times New Roman" w:hAnsi="Times New Roman" w:cs="Times New Roman"/>
          <w:sz w:val="28"/>
          <w:szCs w:val="28"/>
        </w:rPr>
        <w:lastRenderedPageBreak/>
        <w:t>настоящего пункта;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должна быть грамотно, кратко и по существу изложена;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не должна быть направлена на популяризацию деятельности, не связанной с целями и задачами общественного объединения и фонда;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1.4-1. в случае, если информация (отчетность), указанная в </w:t>
      </w:r>
      <w:hyperlink w:anchor="P13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подпункте 1.1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настоящего пункта, размещается в средствах массовой информации или на официальном сайте общественного объединения, фонда в глобальной компьютерной сети Интернет органам юстиции сообщаются данные о конкретном средстве массовой информации (выпуск, дата, номер) или о полной ссылке на интернет-адрес;</w:t>
      </w:r>
    </w:p>
    <w:p w:rsidR="001900D5" w:rsidRPr="001900D5" w:rsidRDefault="001900D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900D5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1900D5">
        <w:rPr>
          <w:rFonts w:ascii="Times New Roman" w:hAnsi="Times New Roman" w:cs="Times New Roman"/>
          <w:sz w:val="28"/>
          <w:szCs w:val="28"/>
        </w:rPr>
        <w:t xml:space="preserve">. 1.4-1. введен </w:t>
      </w:r>
      <w:hyperlink r:id="rId35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постановлением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Минюста от 07.12.2021 N 209)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1.5. в случае несоответствия информации (отчетности), указанной в </w:t>
      </w:r>
      <w:hyperlink w:anchor="P13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подпункте 1.1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настоящего пункта, требованиям, указанным в </w:t>
      </w:r>
      <w:hyperlink w:anchor="P95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подпункте 1.4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настоящего пункта, орган юстиции не размещает ее на своем официальном сайте в глобальной компьютерной сети Интернет;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1.6. достоверность сведений, указанных в </w:t>
      </w:r>
      <w:hyperlink w:anchor="P16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подпунктах 1.2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54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1.3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настоящего пункта, обеспечивается соответствующими общественными объединениями и фондами;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1.7. документы, содержащие информацию (отчетность), указанную в </w:t>
      </w:r>
      <w:hyperlink w:anchor="P13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подпункте 1.1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настоящего пункта, подлежат постоянному хранению в соответствующем общественном объединении, фонде.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36" w:history="1">
        <w:r w:rsidRPr="001900D5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1900D5">
        <w:rPr>
          <w:rFonts w:ascii="Times New Roman" w:hAnsi="Times New Roman" w:cs="Times New Roman"/>
          <w:sz w:val="28"/>
          <w:szCs w:val="28"/>
        </w:rPr>
        <w:t xml:space="preserve"> Министерства юстиции Республики Беларусь от 3 августа 2005 г. N 43 "О порядке опубликования и составе сведений, подлежащих отражению в отчете по использованию фондом своего имущества".</w:t>
      </w:r>
    </w:p>
    <w:p w:rsidR="001900D5" w:rsidRPr="001900D5" w:rsidRDefault="001900D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0D5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20 ноября 2020 г.</w:t>
      </w:r>
    </w:p>
    <w:p w:rsidR="001900D5" w:rsidRPr="001900D5" w:rsidRDefault="001900D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1900D5" w:rsidRPr="001900D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00D5" w:rsidRPr="001900D5" w:rsidRDefault="001900D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900D5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900D5" w:rsidRPr="001900D5" w:rsidRDefault="001900D5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00D5">
              <w:rPr>
                <w:rFonts w:ascii="Times New Roman" w:hAnsi="Times New Roman" w:cs="Times New Roman"/>
                <w:sz w:val="28"/>
                <w:szCs w:val="28"/>
              </w:rPr>
              <w:t>О.Л.Слижевский</w:t>
            </w:r>
            <w:proofErr w:type="spellEnd"/>
          </w:p>
        </w:tc>
      </w:tr>
    </w:tbl>
    <w:p w:rsidR="001900D5" w:rsidRPr="001900D5" w:rsidRDefault="001900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00D5" w:rsidRPr="001900D5" w:rsidRDefault="001900D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900D5" w:rsidRPr="001900D5" w:rsidRDefault="001900D5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340F65" w:rsidRDefault="00340F65"/>
    <w:sectPr w:rsidR="00340F65" w:rsidSect="00E2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0D5"/>
    <w:rsid w:val="001900D5"/>
    <w:rsid w:val="00340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BBC976-5C1A-44FC-AD85-BC3D2A88D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900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900D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B9A9462BF0F4D47D1B235EE96DE901F6C466F4406C1B518BB68BE56EEA76DB48AF85123639F1D459EE8B0421CC138E5B83324C3E788BC5973DCF400D3UBS7G" TargetMode="External"/><Relationship Id="rId18" Type="http://schemas.openxmlformats.org/officeDocument/2006/relationships/hyperlink" Target="consultantplus://offline/ref=BB9A9462BF0F4D47D1B235EE96DE901F6C466F4406C1B518BB68BE56EEA76DB48AF85123639F1D459EE8B0421CC138E5B83324C3E788BC5973DCF400D3UBS7G" TargetMode="External"/><Relationship Id="rId26" Type="http://schemas.openxmlformats.org/officeDocument/2006/relationships/hyperlink" Target="consultantplus://offline/ref=BB9A9462BF0F4D47D1B235EE96DE901F6C466F4406C1B518BB68BE56EEA76DB48AF85123639F1D459EE8B0421AC138E5B83324C3E788BC5973DCF400D3UBS7G" TargetMode="External"/><Relationship Id="rId21" Type="http://schemas.openxmlformats.org/officeDocument/2006/relationships/hyperlink" Target="consultantplus://offline/ref=BB9A9462BF0F4D47D1B235EE96DE901F6C466F4406C1B518BB68BE56EEA76DB48AF85123639F1D459EE8B0421DC038E5B83324C3E788BC5973DCF400D3UBS7G" TargetMode="External"/><Relationship Id="rId34" Type="http://schemas.openxmlformats.org/officeDocument/2006/relationships/hyperlink" Target="consultantplus://offline/ref=BB9A9462BF0F4D47D1B235EE96DE901F6C466F4406C1B518BB68BE56EEA76DB48AF85123639F1D459EE8B0421AC338E5B83324C3E788BC5973DCF400D3UBS7G" TargetMode="External"/><Relationship Id="rId7" Type="http://schemas.openxmlformats.org/officeDocument/2006/relationships/hyperlink" Target="consultantplus://offline/ref=BB9A9462BF0F4D47D1B235EE96DE901F6C466F4406C1B518BB68BE56EEA76DB48AF85123639F1D459EE8B0421EC838E5B83324C3E788BC5973DCF400D3UBS7G" TargetMode="External"/><Relationship Id="rId12" Type="http://schemas.openxmlformats.org/officeDocument/2006/relationships/hyperlink" Target="consultantplus://offline/ref=BB9A9462BF0F4D47D1B235EE96DE901F6C466F4406C1B518BB68BE56EEA76DB48AF85123639F1D459EE8B0421FC938E5B83324C3E788BC5973DCF400D3UBS7G" TargetMode="External"/><Relationship Id="rId17" Type="http://schemas.openxmlformats.org/officeDocument/2006/relationships/hyperlink" Target="consultantplus://offline/ref=BB9A9462BF0F4D47D1B235EE96DE901F6C466F4406C1B518BB68BE56EEA76DB48AF85123639F1D459EE8B0421CC138E5B83324C3E788BC5973DCF400D3UBS7G" TargetMode="External"/><Relationship Id="rId25" Type="http://schemas.openxmlformats.org/officeDocument/2006/relationships/hyperlink" Target="consultantplus://offline/ref=BB9A9462BF0F4D47D1B235EE96DE901F6C466F4406C1B518BB68BE56EEA76DB48AF85123639F1D459EE8B0421DC638E5B83324C3E788BC5973DCF400D3UBS7G" TargetMode="External"/><Relationship Id="rId33" Type="http://schemas.openxmlformats.org/officeDocument/2006/relationships/hyperlink" Target="consultantplus://offline/ref=BB9A9462BF0F4D47D1B235EE96DE901F6C466F4406C1B518BB68BE56EEA76DB48AF85123639F1D459EE8B0421AC338E5B83324C3E788BC5973DCF400D3UBS7G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B9A9462BF0F4D47D1B235EE96DE901F6C466F4406C1B518BB68BE56EEA76DB48AF85123639F1D459EE8B0421CC138E5B83324C3E788BC5973DCF400D3UBS7G" TargetMode="External"/><Relationship Id="rId20" Type="http://schemas.openxmlformats.org/officeDocument/2006/relationships/hyperlink" Target="consultantplus://offline/ref=BB9A9462BF0F4D47D1B235EE96DE901F6C466F4406C1B518BB68BE56EEA76DB48AF85123639F1D459EE8B0421CC938E5B83324C3E788BC5973DCF400D3UBS7G" TargetMode="External"/><Relationship Id="rId29" Type="http://schemas.openxmlformats.org/officeDocument/2006/relationships/hyperlink" Target="consultantplus://offline/ref=BB9A9462BF0F4D47D1B235EE96DE901F6C466F4406C1B518BB68BE56EEA76DB48AF85123639F1D459EE8B0421AC338E5B83324C3E788BC5973DCF400D3UBS7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B9A9462BF0F4D47D1B235EE96DE901F6C466F4406C1BB1ABE6FB856EEA76DB48AF85123639F1D459EE8B04718C038E5B83324C3E788BC5973DCF400D3UBS7G" TargetMode="External"/><Relationship Id="rId11" Type="http://schemas.openxmlformats.org/officeDocument/2006/relationships/hyperlink" Target="consultantplus://offline/ref=BB9A9462BF0F4D47D1B235EE96DE901F6C466F4406C1B518BB68BE56EEA76DB48AF85123639F1D459EE8B0421FC738E5B83324C3E788BC5973DCF400D3UBS7G" TargetMode="External"/><Relationship Id="rId24" Type="http://schemas.openxmlformats.org/officeDocument/2006/relationships/hyperlink" Target="consultantplus://offline/ref=BB9A9462BF0F4D47D1B235EE96DE901F6C466F4406C1B518BB68BE56EEA76DB48AF85123639F1D459EE8B0421DC538E5B83324C3E788BC5973DCF400D3UBS7G" TargetMode="External"/><Relationship Id="rId32" Type="http://schemas.openxmlformats.org/officeDocument/2006/relationships/hyperlink" Target="consultantplus://offline/ref=BB9A9462BF0F4D47D1B235EE96DE901F6C466F4406C1B518BB68BE56EEA76DB48AF85123639F1D459EE8B0421AC338E5B83324C3E788BC5973DCF400D3UBS7G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BB9A9462BF0F4D47D1B235EE96DE901F6C466F4406C1B518BB68BE56EEA76DB48AF85123639F1D459EE8B0421EC938E5B83324C3E788BC5973DCF400D3UBS7G" TargetMode="External"/><Relationship Id="rId15" Type="http://schemas.openxmlformats.org/officeDocument/2006/relationships/hyperlink" Target="consultantplus://offline/ref=BB9A9462BF0F4D47D1B235EE96DE901F6C466F4406C1B518BB68BE56EEA76DB48AF85123639F1D459EE8B0421CC138E5B83324C3E788BC5973DCF400D3UBS7G" TargetMode="External"/><Relationship Id="rId23" Type="http://schemas.openxmlformats.org/officeDocument/2006/relationships/hyperlink" Target="consultantplus://offline/ref=BB9A9462BF0F4D47D1B235EE96DE901F6C466F4406C1B518BB68BE56EEA76DB48AF85123639F1D459EE8B0421DC538E5B83324C3E788BC5973DCF400D3UBS7G" TargetMode="External"/><Relationship Id="rId28" Type="http://schemas.openxmlformats.org/officeDocument/2006/relationships/hyperlink" Target="consultantplus://offline/ref=BB9A9462BF0F4D47D1B235EE96DE901F6C466F4406C1B518BB68BE56EEA76DB48AF85123639F1D459EE8B0421AC338E5B83324C3E788BC5973DCF400D3UBS7G" TargetMode="External"/><Relationship Id="rId36" Type="http://schemas.openxmlformats.org/officeDocument/2006/relationships/hyperlink" Target="consultantplus://offline/ref=BB9A9462BF0F4D47D1B235EE96DE901F6C466F4406C5B518B468B70BE4AF34B888FF5E7C66980C459FEBAE421FDF31B1EBU7S5G" TargetMode="External"/><Relationship Id="rId10" Type="http://schemas.openxmlformats.org/officeDocument/2006/relationships/hyperlink" Target="consultantplus://offline/ref=BB9A9462BF0F4D47D1B235EE96DE901F6C466F4406C1B518BB68BE56EEA76DB48AF85123639F1D459EE8B0421FC538E5B83324C3E788BC5973DCF400D3UBS7G" TargetMode="External"/><Relationship Id="rId19" Type="http://schemas.openxmlformats.org/officeDocument/2006/relationships/hyperlink" Target="consultantplus://offline/ref=BB9A9462BF0F4D47D1B235EE96DE901F6C466F4406C1B518BB68BE56EEA76DB48AF85123639F1D459EE8B0421CC138E5B83324C3E788BC5973DCF400D3UBS7G" TargetMode="External"/><Relationship Id="rId31" Type="http://schemas.openxmlformats.org/officeDocument/2006/relationships/hyperlink" Target="consultantplus://offline/ref=BB9A9462BF0F4D47D1B235EE96DE901F6C466F4406C1B518BB68BE56EEA76DB48AF85123639F1D459EE8B0421AC338E5B83324C3E788BC5973DCF400D3UBS7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BB9A9462BF0F4D47D1B235EE96DE901F6C466F4406C1B518BB68BE56EEA76DB48AF85123639F1D459EE8B0421FC338E5B83324C3E788BC5973DCF400D3UBS7G" TargetMode="External"/><Relationship Id="rId14" Type="http://schemas.openxmlformats.org/officeDocument/2006/relationships/hyperlink" Target="consultantplus://offline/ref=BB9A9462BF0F4D47D1B235EE96DE901F6C466F4406C1B518BB68BE56EEA76DB48AF85123639F1D459EE8B0421CC138E5B83324C3E788BC5973DCF400D3UBS7G" TargetMode="External"/><Relationship Id="rId22" Type="http://schemas.openxmlformats.org/officeDocument/2006/relationships/hyperlink" Target="consultantplus://offline/ref=BB9A9462BF0F4D47D1B235EE96DE901F6C466F4406C1B518BB68BE56EEA76DB48AF85123639F1D459EE8B0421DC338E5B83324C3E788BC5973DCF400D3UBS7G" TargetMode="External"/><Relationship Id="rId27" Type="http://schemas.openxmlformats.org/officeDocument/2006/relationships/hyperlink" Target="consultantplus://offline/ref=BB9A9462BF0F4D47D1B235EE96DE901F6C466F4406C1B518BB68BE56EEA76DB48AF85123639F1D459EE8B0421AC038E5B83324C3E788BC5973DCF400D3UBS7G" TargetMode="External"/><Relationship Id="rId30" Type="http://schemas.openxmlformats.org/officeDocument/2006/relationships/hyperlink" Target="consultantplus://offline/ref=BB9A9462BF0F4D47D1B235EE96DE901F6C466F4406C1B518BB68BE56EEA76DB48AF85123639F1D459EE8B0421AC338E5B83324C3E788BC5973DCF400D3UBS7G" TargetMode="External"/><Relationship Id="rId35" Type="http://schemas.openxmlformats.org/officeDocument/2006/relationships/hyperlink" Target="consultantplus://offline/ref=BB9A9462BF0F4D47D1B235EE96DE901F6C466F4406C1B518BB68BE56EEA76DB48AF85123639F1D459EE8B0421BC138E5B83324C3E788BC5973DCF400D3UBS7G" TargetMode="External"/><Relationship Id="rId8" Type="http://schemas.openxmlformats.org/officeDocument/2006/relationships/hyperlink" Target="consultantplus://offline/ref=BB9A9462BF0F4D47D1B235EE96DE901F6C466F4406C1B11FBA65B456EEA76DB48AF85123639F1D459EE8B0441BC438E5B83324C3E788BC5973DCF400D3UBS7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2022-01-03T06:18:00Z</dcterms:created>
  <dcterms:modified xsi:type="dcterms:W3CDTF">2022-01-03T06:19:00Z</dcterms:modified>
</cp:coreProperties>
</file>